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6A" w:rsidRDefault="0045566A" w:rsidP="0045566A">
      <w:pPr>
        <w:jc w:val="center"/>
        <w:rPr>
          <w:rFonts w:ascii="Arial" w:hAnsi="Arial" w:cs="Arial"/>
          <w:b/>
        </w:rPr>
      </w:pPr>
      <w:r w:rsidRPr="00DC2718">
        <w:rPr>
          <w:rFonts w:ascii="Arial" w:hAnsi="Arial" w:cs="Arial"/>
          <w:b/>
        </w:rPr>
        <w:t xml:space="preserve">PRILOG </w:t>
      </w:r>
      <w:r>
        <w:rPr>
          <w:rFonts w:ascii="Arial" w:hAnsi="Arial" w:cs="Arial"/>
          <w:b/>
        </w:rPr>
        <w:t xml:space="preserve">JAVNOM NATJEČAJU </w:t>
      </w:r>
    </w:p>
    <w:p w:rsidR="0045566A" w:rsidRDefault="0045566A" w:rsidP="00455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Objava opisa poslova radnog mjesta za koja će se vršiti testiranje, pravni i drugi izvori</w:t>
      </w:r>
    </w:p>
    <w:p w:rsidR="0045566A" w:rsidRDefault="0045566A" w:rsidP="00455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pripremanje kandidata/</w:t>
      </w:r>
      <w:proofErr w:type="spellStart"/>
      <w:r>
        <w:rPr>
          <w:rFonts w:ascii="Arial" w:hAnsi="Arial" w:cs="Arial"/>
        </w:rPr>
        <w:t>tkinja</w:t>
      </w:r>
      <w:proofErr w:type="spellEnd"/>
      <w:r>
        <w:rPr>
          <w:rFonts w:ascii="Arial" w:hAnsi="Arial" w:cs="Arial"/>
        </w:rPr>
        <w:t xml:space="preserve"> za testiranje, plaća radnog mjesta te način testiranja</w:t>
      </w:r>
    </w:p>
    <w:p w:rsidR="0045566A" w:rsidRDefault="0045566A" w:rsidP="00455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propisani su člankom 4. Uredbe o raspisivanju i provedbi javnog natječaja i internog</w:t>
      </w:r>
    </w:p>
    <w:p w:rsidR="0045566A" w:rsidRDefault="0045566A" w:rsidP="004556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oglasa u državnoj službi (Narodne novine br. 78/2017 i 89/2019).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45566A" w:rsidTr="004904A1">
        <w:tc>
          <w:tcPr>
            <w:tcW w:w="846" w:type="dxa"/>
          </w:tcPr>
          <w:p w:rsidR="0045566A" w:rsidRPr="00F30CB5" w:rsidRDefault="0045566A" w:rsidP="004904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66A" w:rsidRPr="00F30CB5" w:rsidRDefault="0045566A" w:rsidP="00490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Šifra RM</w:t>
            </w:r>
          </w:p>
        </w:tc>
        <w:tc>
          <w:tcPr>
            <w:tcW w:w="8216" w:type="dxa"/>
          </w:tcPr>
          <w:p w:rsidR="0045566A" w:rsidRPr="00F30CB5" w:rsidRDefault="0045566A" w:rsidP="00490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66A" w:rsidRPr="00F30CB5" w:rsidRDefault="0045566A" w:rsidP="00490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Opis poslova radnog mjesta</w:t>
            </w:r>
          </w:p>
        </w:tc>
      </w:tr>
      <w:tr w:rsidR="0045566A" w:rsidTr="004904A1">
        <w:tc>
          <w:tcPr>
            <w:tcW w:w="846" w:type="dxa"/>
          </w:tcPr>
          <w:p w:rsidR="0045566A" w:rsidRPr="00611822" w:rsidRDefault="0045566A" w:rsidP="004904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G532</w:t>
            </w:r>
          </w:p>
        </w:tc>
        <w:tc>
          <w:tcPr>
            <w:tcW w:w="8216" w:type="dxa"/>
          </w:tcPr>
          <w:p w:rsidR="0045566A" w:rsidRPr="00C137C8" w:rsidRDefault="0045566A" w:rsidP="00490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POLICIJSKI SLUŽBENIK ZA GRANIČNU KONTROLU - </w:t>
            </w:r>
            <w:r w:rsidRPr="00C137C8">
              <w:rPr>
                <w:rFonts w:ascii="Tahoma" w:eastAsia="Times New Roman" w:hAnsi="Tahoma" w:cs="Tahoma"/>
                <w:color w:val="000000"/>
                <w:sz w:val="17"/>
                <w:szCs w:val="17"/>
                <w:shd w:val="clear" w:color="auto" w:fill="FFFFFF"/>
                <w:lang w:eastAsia="hr-HR"/>
              </w:rPr>
              <w:t> </w:t>
            </w:r>
            <w:r w:rsidRPr="00C137C8">
              <w:rPr>
                <w:rFonts w:ascii="Arial" w:eastAsia="Times New Roman" w:hAnsi="Arial" w:cs="Arial"/>
                <w:color w:val="000000"/>
                <w:sz w:val="20"/>
                <w:szCs w:val="23"/>
                <w:lang w:eastAsia="hr-HR"/>
              </w:rPr>
              <w:t>Izravno obavlja graničnu kontrolu nad osobama, stvarima i prijevoznim sredstvima u međunarodnom i pograničnom prometu preko državne granice pri tome koristeći tehnička i informatička pomagala; utvrđuje uvjete ulaska na državno područje; provodi postupak odbijanja ulaska, izdavanja viza, izdavanja odobrenja za unos oružja i streljiva i drugih propisanih dokumenata u upravnom ili neupravnom postupku; kontrolira kretanje i zadržavanje osoba na području graničnog prijelaza, te obavlja i druge poslove po nalogu rukovoditelja.</w:t>
            </w:r>
          </w:p>
          <w:p w:rsidR="0045566A" w:rsidRDefault="0045566A" w:rsidP="004904A1">
            <w:pPr>
              <w:pStyle w:val="StandardWeb"/>
              <w:spacing w:line="255" w:lineRule="atLeast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  <w:p w:rsidR="0045566A" w:rsidRDefault="0045566A" w:rsidP="004904A1">
            <w:pPr>
              <w:pStyle w:val="StandardWeb"/>
              <w:spacing w:line="255" w:lineRule="atLeast"/>
              <w:rPr>
                <w:rStyle w:val="Naglaeno"/>
                <w:rFonts w:ascii="Arial" w:hAnsi="Arial" w:cs="Arial"/>
                <w:sz w:val="20"/>
                <w:szCs w:val="20"/>
              </w:rPr>
            </w:pPr>
            <w:r w:rsidRPr="00312C49">
              <w:rPr>
                <w:rStyle w:val="Naglaeno"/>
                <w:rFonts w:ascii="Arial" w:hAnsi="Arial" w:cs="Arial"/>
                <w:sz w:val="20"/>
                <w:szCs w:val="20"/>
              </w:rPr>
              <w:t xml:space="preserve">Pravni izvori za pripremanje kandidata za testiranje: </w:t>
            </w:r>
          </w:p>
          <w:p w:rsidR="0045566A" w:rsidRDefault="0045566A" w:rsidP="0045566A">
            <w:pPr>
              <w:pStyle w:val="Default"/>
              <w:numPr>
                <w:ilvl w:val="0"/>
                <w:numId w:val="1"/>
              </w:numPr>
              <w:spacing w:after="14"/>
              <w:rPr>
                <w:sz w:val="20"/>
              </w:rPr>
            </w:pPr>
            <w:r>
              <w:rPr>
                <w:sz w:val="20"/>
              </w:rPr>
              <w:t xml:space="preserve">Zakon o policiji </w:t>
            </w:r>
            <w:r w:rsidRPr="00FF3B83">
              <w:rPr>
                <w:sz w:val="20"/>
              </w:rPr>
              <w:t xml:space="preserve">(„Narodne novine“, broj: </w:t>
            </w:r>
            <w:r>
              <w:rPr>
                <w:sz w:val="20"/>
              </w:rPr>
              <w:t xml:space="preserve">NN 34/11, </w:t>
            </w:r>
            <w:r w:rsidRPr="00C137C8">
              <w:rPr>
                <w:sz w:val="20"/>
              </w:rPr>
              <w:t>130/12, 89/14, 151/14, 33/15, 121/16, 66/19</w:t>
            </w:r>
            <w:r w:rsidRPr="00FF3B83">
              <w:rPr>
                <w:sz w:val="20"/>
              </w:rPr>
              <w:t>)</w:t>
            </w:r>
            <w:r>
              <w:rPr>
                <w:sz w:val="20"/>
              </w:rPr>
              <w:t>,</w:t>
            </w:r>
          </w:p>
          <w:p w:rsidR="0045566A" w:rsidRPr="00FF3B83" w:rsidRDefault="0045566A" w:rsidP="0045566A">
            <w:pPr>
              <w:pStyle w:val="Default"/>
              <w:numPr>
                <w:ilvl w:val="0"/>
                <w:numId w:val="1"/>
              </w:numPr>
              <w:spacing w:after="14"/>
              <w:rPr>
                <w:sz w:val="20"/>
              </w:rPr>
            </w:pPr>
            <w:r>
              <w:rPr>
                <w:sz w:val="20"/>
              </w:rPr>
              <w:t xml:space="preserve">Zakon o policijskim poslovima i ovlastima („Narodne novine“, broj: NN </w:t>
            </w:r>
            <w:r w:rsidRPr="00C137C8">
              <w:rPr>
                <w:sz w:val="20"/>
              </w:rPr>
              <w:t>76/09, 92/14, 70/19</w:t>
            </w:r>
          </w:p>
          <w:p w:rsidR="0045566A" w:rsidRPr="00FF3B83" w:rsidRDefault="0045566A" w:rsidP="004904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566A" w:rsidRPr="007863CC" w:rsidRDefault="0045566A" w:rsidP="004904A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66A" w:rsidRDefault="0045566A" w:rsidP="0045566A">
      <w:pPr>
        <w:rPr>
          <w:rFonts w:ascii="Arial" w:hAnsi="Arial" w:cs="Arial"/>
          <w:sz w:val="24"/>
          <w:szCs w:val="24"/>
        </w:rPr>
      </w:pPr>
    </w:p>
    <w:p w:rsidR="0045566A" w:rsidRDefault="0045566A" w:rsidP="0045566A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PLAĆA RADNOG MJESTA</w:t>
      </w:r>
    </w:p>
    <w:p w:rsidR="0045566A" w:rsidRDefault="0045566A" w:rsidP="0045566A">
      <w:pPr>
        <w:pStyle w:val="StandardWeb"/>
        <w:spacing w:line="255" w:lineRule="atLeast"/>
        <w:rPr>
          <w:rFonts w:ascii="Arial" w:hAnsi="Arial" w:cs="Arial"/>
          <w:color w:val="000000"/>
        </w:rPr>
      </w:pPr>
    </w:p>
    <w:p w:rsidR="00C63813" w:rsidRPr="00EB67DA" w:rsidRDefault="00EB67DA" w:rsidP="0045566A">
      <w:pPr>
        <w:pStyle w:val="StandardWeb"/>
        <w:spacing w:line="255" w:lineRule="atLeast"/>
        <w:ind w:firstLine="708"/>
        <w:jc w:val="both"/>
        <w:rPr>
          <w:rFonts w:ascii="Arial" w:hAnsi="Arial" w:cs="Arial"/>
          <w:sz w:val="20"/>
        </w:rPr>
      </w:pPr>
      <w:r w:rsidRPr="00EB67DA">
        <w:rPr>
          <w:rFonts w:ascii="Arial" w:hAnsi="Arial" w:cs="Arial"/>
          <w:sz w:val="20"/>
        </w:rPr>
        <w:t>Plaća radnih mjesta policijskih službenika određena je Uredbom o plaćama policijskih službenika (»Narodne novine«, br. 7/22, 149/22 i 26/23), koja se primjenjuje do stupanja na snagu uredbe iz članka 14. stavka 3. Zakona o plaćama u državnoj službi i javnim službama (»Narodne novine«, br. 155/23), kao i Kolektivnim ugovorom za državne službenike i namještenike (»Narodne novine«, br. 56/22, 127/22 – Dodatak I., 58/23 – Dodatak II. i 128/23 – Dodatak III.)</w:t>
      </w:r>
    </w:p>
    <w:p w:rsidR="00EB67DA" w:rsidRDefault="00EB67DA" w:rsidP="0045566A">
      <w:pPr>
        <w:pStyle w:val="StandardWeb"/>
        <w:spacing w:line="255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45566A" w:rsidRDefault="0045566A" w:rsidP="0045566A">
      <w:pPr>
        <w:pStyle w:val="StandardWeb"/>
        <w:spacing w:line="255" w:lineRule="atLeast"/>
        <w:ind w:firstLine="708"/>
        <w:rPr>
          <w:rFonts w:ascii="Arial" w:hAnsi="Arial" w:cs="Arial"/>
          <w:color w:val="000000"/>
        </w:rPr>
      </w:pPr>
      <w:bookmarkStart w:id="0" w:name="_GoBack"/>
      <w:bookmarkEnd w:id="0"/>
    </w:p>
    <w:p w:rsidR="0045566A" w:rsidRDefault="0045566A" w:rsidP="0045566A">
      <w:pPr>
        <w:rPr>
          <w:rFonts w:ascii="Helvetica" w:hAnsi="Helvetica" w:cs="Helvetica"/>
          <w:sz w:val="20"/>
          <w:szCs w:val="20"/>
        </w:rPr>
      </w:pPr>
    </w:p>
    <w:p w:rsidR="0045566A" w:rsidRDefault="0045566A" w:rsidP="0045566A">
      <w:pPr>
        <w:rPr>
          <w:rFonts w:ascii="Helvetica" w:hAnsi="Helvetica" w:cs="Helvetica"/>
          <w:sz w:val="20"/>
          <w:szCs w:val="20"/>
        </w:rPr>
      </w:pPr>
    </w:p>
    <w:p w:rsidR="0045566A" w:rsidRDefault="0045566A" w:rsidP="0045566A">
      <w:pPr>
        <w:rPr>
          <w:rFonts w:ascii="Helvetica" w:hAnsi="Helvetica" w:cs="Helvetica"/>
          <w:sz w:val="20"/>
          <w:szCs w:val="20"/>
        </w:rPr>
      </w:pPr>
    </w:p>
    <w:p w:rsidR="0045566A" w:rsidRDefault="0045566A" w:rsidP="0045566A">
      <w:pPr>
        <w:rPr>
          <w:rFonts w:ascii="Helvetica" w:hAnsi="Helvetica" w:cs="Helvetica"/>
          <w:sz w:val="20"/>
          <w:szCs w:val="20"/>
        </w:rPr>
      </w:pPr>
    </w:p>
    <w:p w:rsidR="0045566A" w:rsidRDefault="0045566A" w:rsidP="0045566A">
      <w:pPr>
        <w:rPr>
          <w:rFonts w:ascii="Helvetica" w:hAnsi="Helvetica" w:cs="Helvetica"/>
          <w:sz w:val="20"/>
          <w:szCs w:val="20"/>
        </w:rPr>
      </w:pPr>
    </w:p>
    <w:p w:rsidR="0045566A" w:rsidRDefault="0045566A" w:rsidP="0045566A">
      <w:pPr>
        <w:rPr>
          <w:rFonts w:ascii="Helvetica" w:hAnsi="Helvetica" w:cs="Helvetica"/>
          <w:sz w:val="20"/>
          <w:szCs w:val="20"/>
        </w:rPr>
      </w:pPr>
    </w:p>
    <w:p w:rsidR="0045566A" w:rsidRDefault="0045566A" w:rsidP="0045566A">
      <w:pPr>
        <w:rPr>
          <w:rFonts w:ascii="Helvetica" w:hAnsi="Helvetica" w:cs="Helvetica"/>
          <w:sz w:val="20"/>
          <w:szCs w:val="20"/>
        </w:rPr>
      </w:pPr>
    </w:p>
    <w:p w:rsidR="0045566A" w:rsidRDefault="0045566A" w:rsidP="0045566A">
      <w:pPr>
        <w:rPr>
          <w:rFonts w:ascii="Helvetica" w:hAnsi="Helvetica" w:cs="Helvetica"/>
          <w:sz w:val="20"/>
          <w:szCs w:val="20"/>
        </w:rPr>
      </w:pPr>
    </w:p>
    <w:p w:rsidR="0045566A" w:rsidRDefault="0045566A" w:rsidP="0045566A">
      <w:pPr>
        <w:rPr>
          <w:rFonts w:ascii="Helvetica" w:hAnsi="Helvetica" w:cs="Helvetica"/>
          <w:sz w:val="20"/>
          <w:szCs w:val="20"/>
        </w:rPr>
      </w:pPr>
    </w:p>
    <w:p w:rsidR="00FA2BE7" w:rsidRDefault="00FA2BE7"/>
    <w:sectPr w:rsidR="00FA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BAE"/>
    <w:multiLevelType w:val="hybridMultilevel"/>
    <w:tmpl w:val="E3280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6A"/>
    <w:rsid w:val="0045566A"/>
    <w:rsid w:val="00C63813"/>
    <w:rsid w:val="00EB67DA"/>
    <w:rsid w:val="00F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6F27"/>
  <w15:chartTrackingRefBased/>
  <w15:docId w15:val="{EDFB0B7D-F3B0-4C46-AABB-695EB73A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566A"/>
    <w:rPr>
      <w:color w:val="0000FF"/>
      <w:u w:val="single"/>
    </w:rPr>
  </w:style>
  <w:style w:type="paragraph" w:styleId="StandardWeb">
    <w:name w:val="Normal (Web)"/>
    <w:basedOn w:val="Normal"/>
    <w:unhideWhenUsed/>
    <w:rsid w:val="0045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qFormat/>
    <w:rsid w:val="0045566A"/>
    <w:rPr>
      <w:b/>
      <w:bCs/>
    </w:rPr>
  </w:style>
  <w:style w:type="table" w:styleId="Reetkatablice">
    <w:name w:val="Table Grid"/>
    <w:basedOn w:val="Obinatablica"/>
    <w:uiPriority w:val="39"/>
    <w:rsid w:val="0045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Ivkić Marija</dc:creator>
  <cp:keywords/>
  <dc:description/>
  <cp:lastModifiedBy>Ivkić Marija</cp:lastModifiedBy>
  <cp:revision>3</cp:revision>
  <cp:lastPrinted>2024-02-13T08:36:00Z</cp:lastPrinted>
  <dcterms:created xsi:type="dcterms:W3CDTF">2024-02-13T08:36:00Z</dcterms:created>
  <dcterms:modified xsi:type="dcterms:W3CDTF">2024-02-15T11:10:00Z</dcterms:modified>
</cp:coreProperties>
</file>